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6" w:rsidRPr="00707821" w:rsidRDefault="007C1106" w:rsidP="007C1106">
      <w:pPr>
        <w:pStyle w:val="indent"/>
        <w:rPr>
          <w:rFonts w:ascii="Arial" w:hAnsi="Arial" w:cs="Arial"/>
          <w:b/>
          <w:color w:val="000000"/>
        </w:rPr>
      </w:pPr>
      <w:r w:rsidRPr="00707821">
        <w:rPr>
          <w:rFonts w:ascii="Arial" w:hAnsi="Arial" w:cs="Arial"/>
          <w:b/>
          <w:color w:val="000000"/>
        </w:rPr>
        <w:t>The End of Windows XP Support</w:t>
      </w:r>
      <w:r w:rsidRPr="00707821">
        <w:rPr>
          <w:rFonts w:ascii="Arial" w:hAnsi="Arial" w:cs="Arial"/>
          <w:color w:val="000000"/>
        </w:rPr>
        <w:t xml:space="preserve"> </w:t>
      </w:r>
      <w:r w:rsidRPr="00707821">
        <w:rPr>
          <w:rFonts w:ascii="Arial" w:hAnsi="Arial" w:cs="Arial"/>
          <w:b/>
          <w:color w:val="000000"/>
        </w:rPr>
        <w:t>Is Around the Corner – Are You Prepared?</w:t>
      </w:r>
    </w:p>
    <w:p w:rsidR="00DB4462" w:rsidRPr="00707821" w:rsidRDefault="00DB4462" w:rsidP="007C1106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707821">
        <w:rPr>
          <w:rFonts w:ascii="Arial" w:hAnsi="Arial" w:cs="Arial"/>
        </w:rPr>
        <w:t xml:space="preserve">Microsoft will end support for Windows XP next week, on </w:t>
      </w:r>
      <w:r w:rsidR="00707821">
        <w:rPr>
          <w:rFonts w:ascii="Arial" w:hAnsi="Arial" w:cs="Arial"/>
        </w:rPr>
        <w:t xml:space="preserve">8 </w:t>
      </w:r>
      <w:r w:rsidRPr="00707821">
        <w:rPr>
          <w:rFonts w:ascii="Arial" w:hAnsi="Arial" w:cs="Arial"/>
        </w:rPr>
        <w:t xml:space="preserve">April, 2014. </w:t>
      </w:r>
      <w:r w:rsidR="007C1106" w:rsidRPr="00707821">
        <w:rPr>
          <w:rFonts w:ascii="Arial" w:hAnsi="Arial" w:cs="Arial"/>
        </w:rPr>
        <w:t xml:space="preserve">Leaving Windows XP unsupported will expose </w:t>
      </w:r>
      <w:r w:rsidR="00707821">
        <w:rPr>
          <w:rFonts w:ascii="Arial" w:hAnsi="Arial" w:cs="Arial"/>
        </w:rPr>
        <w:t>organisation</w:t>
      </w:r>
      <w:r w:rsidR="007C1106" w:rsidRPr="00707821">
        <w:rPr>
          <w:rFonts w:ascii="Arial" w:hAnsi="Arial" w:cs="Arial"/>
        </w:rPr>
        <w:t xml:space="preserve">s to </w:t>
      </w:r>
      <w:r w:rsidR="00325235" w:rsidRPr="00707821">
        <w:rPr>
          <w:rFonts w:ascii="Arial" w:hAnsi="Arial" w:cs="Arial"/>
        </w:rPr>
        <w:t xml:space="preserve">a </w:t>
      </w:r>
      <w:r w:rsidR="007C1106" w:rsidRPr="00707821">
        <w:rPr>
          <w:rFonts w:ascii="Arial" w:hAnsi="Arial" w:cs="Arial"/>
        </w:rPr>
        <w:t>growing risk as the number and severity of security exploits grow, and continued support from Microsoft will be costly.</w:t>
      </w:r>
    </w:p>
    <w:p w:rsidR="00DB4462" w:rsidRPr="00707821" w:rsidRDefault="00DB4462" w:rsidP="00DB4462">
      <w:pPr>
        <w:pStyle w:val="NormalWeb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610348" w:rsidRPr="00707821" w:rsidRDefault="00DB4462" w:rsidP="00DB4462">
      <w:pPr>
        <w:autoSpaceDE w:val="0"/>
        <w:autoSpaceDN w:val="0"/>
        <w:adjustRightInd w:val="0"/>
        <w:rPr>
          <w:rFonts w:ascii="Arial" w:hAnsi="Arial" w:cs="Arial"/>
        </w:rPr>
      </w:pPr>
      <w:r w:rsidRPr="00707821">
        <w:rPr>
          <w:rFonts w:ascii="Arial" w:hAnsi="Arial" w:cs="Arial"/>
        </w:rPr>
        <w:t xml:space="preserve">We asked Michael Silver, vice president and distinguished analyst at Gartner, to provide his thoughts on the impact for </w:t>
      </w:r>
      <w:r w:rsidR="00707821">
        <w:rPr>
          <w:rFonts w:ascii="Arial" w:hAnsi="Arial" w:cs="Arial"/>
        </w:rPr>
        <w:t>organisation</w:t>
      </w:r>
      <w:r w:rsidRPr="00707821">
        <w:rPr>
          <w:rFonts w:ascii="Arial" w:hAnsi="Arial" w:cs="Arial"/>
        </w:rPr>
        <w:t xml:space="preserve">s still running XP after </w:t>
      </w:r>
      <w:r w:rsidR="008414D1">
        <w:rPr>
          <w:rFonts w:ascii="Arial" w:hAnsi="Arial" w:cs="Arial"/>
        </w:rPr>
        <w:t>8</w:t>
      </w:r>
      <w:r w:rsidR="008414D1">
        <w:rPr>
          <w:rFonts w:ascii="Arial" w:hAnsi="Arial" w:cs="Arial"/>
          <w:vertAlign w:val="superscript"/>
        </w:rPr>
        <w:t xml:space="preserve">th </w:t>
      </w:r>
      <w:r w:rsidRPr="00707821">
        <w:rPr>
          <w:rFonts w:ascii="Arial" w:hAnsi="Arial" w:cs="Arial"/>
        </w:rPr>
        <w:t xml:space="preserve">April. </w:t>
      </w:r>
    </w:p>
    <w:p w:rsidR="00DF2ED0" w:rsidRPr="00707821" w:rsidRDefault="00DF2ED0" w:rsidP="00DF2ED0">
      <w:pPr>
        <w:rPr>
          <w:rFonts w:ascii="Arial" w:hAnsi="Arial" w:cs="Arial"/>
          <w:sz w:val="20"/>
          <w:szCs w:val="20"/>
        </w:rPr>
      </w:pPr>
    </w:p>
    <w:p w:rsidR="00DF2ED0" w:rsidRPr="00707821" w:rsidRDefault="00DF2ED0" w:rsidP="00DF2ED0">
      <w:pPr>
        <w:pStyle w:val="NormalWeb"/>
        <w:shd w:val="clear" w:color="auto" w:fill="FFFFFF"/>
        <w:spacing w:after="0" w:line="240" w:lineRule="auto"/>
        <w:rPr>
          <w:rStyle w:val="annotate5"/>
          <w:b/>
          <w:bCs/>
          <w:sz w:val="22"/>
          <w:szCs w:val="22"/>
        </w:rPr>
      </w:pPr>
      <w:r w:rsidRPr="00707821">
        <w:rPr>
          <w:rStyle w:val="annotate5"/>
          <w:rFonts w:ascii="Arial" w:hAnsi="Arial" w:cs="Arial"/>
          <w:b/>
          <w:bCs/>
          <w:sz w:val="22"/>
          <w:szCs w:val="22"/>
        </w:rPr>
        <w:t xml:space="preserve">Q: </w:t>
      </w:r>
      <w:r w:rsidR="00610348" w:rsidRPr="00707821">
        <w:rPr>
          <w:rFonts w:ascii="Arial" w:hAnsi="Arial" w:cs="Arial"/>
          <w:b/>
          <w:sz w:val="22"/>
          <w:szCs w:val="22"/>
        </w:rPr>
        <w:t xml:space="preserve">How many </w:t>
      </w:r>
      <w:r w:rsidR="00707821">
        <w:rPr>
          <w:rFonts w:ascii="Arial" w:hAnsi="Arial" w:cs="Arial"/>
          <w:b/>
          <w:sz w:val="22"/>
          <w:szCs w:val="22"/>
        </w:rPr>
        <w:t>organisation</w:t>
      </w:r>
      <w:r w:rsidR="00610348" w:rsidRPr="00707821">
        <w:rPr>
          <w:rFonts w:ascii="Arial" w:hAnsi="Arial" w:cs="Arial"/>
          <w:b/>
          <w:sz w:val="22"/>
          <w:szCs w:val="22"/>
        </w:rPr>
        <w:t xml:space="preserve">s do </w:t>
      </w:r>
      <w:r w:rsidR="00DB4462" w:rsidRPr="00707821">
        <w:rPr>
          <w:rFonts w:ascii="Arial" w:hAnsi="Arial" w:cs="Arial"/>
          <w:b/>
          <w:sz w:val="22"/>
          <w:szCs w:val="22"/>
        </w:rPr>
        <w:t xml:space="preserve">you </w:t>
      </w:r>
      <w:r w:rsidR="00610348" w:rsidRPr="00707821">
        <w:rPr>
          <w:rFonts w:ascii="Arial" w:hAnsi="Arial" w:cs="Arial"/>
          <w:b/>
          <w:sz w:val="22"/>
          <w:szCs w:val="22"/>
        </w:rPr>
        <w:t xml:space="preserve">estimate are still using Windows XP? </w:t>
      </w:r>
    </w:p>
    <w:p w:rsidR="00A95065" w:rsidRPr="00707821" w:rsidRDefault="00A95065" w:rsidP="00A95065">
      <w:pPr>
        <w:rPr>
          <w:rFonts w:ascii="Arial" w:hAnsi="Arial" w:cs="Arial"/>
          <w:highlight w:val="yellow"/>
        </w:rPr>
      </w:pPr>
      <w:r w:rsidRPr="00707821">
        <w:rPr>
          <w:rStyle w:val="annotate5"/>
          <w:rFonts w:ascii="Arial" w:hAnsi="Arial" w:cs="Arial"/>
        </w:rPr>
        <w:t xml:space="preserve">A: Lots. Really, almost every </w:t>
      </w:r>
      <w:r w:rsidR="00707821">
        <w:rPr>
          <w:rStyle w:val="annotate5"/>
          <w:rFonts w:ascii="Arial" w:hAnsi="Arial" w:cs="Arial"/>
        </w:rPr>
        <w:t>organisation</w:t>
      </w:r>
      <w:r w:rsidRPr="00707821">
        <w:rPr>
          <w:rStyle w:val="annotate5"/>
          <w:rFonts w:ascii="Arial" w:hAnsi="Arial" w:cs="Arial"/>
        </w:rPr>
        <w:t xml:space="preserve"> will have some XP left – there’s lots of Windows 95 running in hospitals, for example. But overall, when support ends, we estimate that 20-25 per</w:t>
      </w:r>
      <w:r w:rsidR="00707821">
        <w:rPr>
          <w:rStyle w:val="annotate5"/>
          <w:rFonts w:ascii="Arial" w:hAnsi="Arial" w:cs="Arial"/>
        </w:rPr>
        <w:t xml:space="preserve"> </w:t>
      </w:r>
      <w:r w:rsidRPr="00707821">
        <w:rPr>
          <w:rStyle w:val="annotate5"/>
          <w:rFonts w:ascii="Arial" w:hAnsi="Arial" w:cs="Arial"/>
        </w:rPr>
        <w:t xml:space="preserve">cent of enterprise systems will still run XP and that one third of </w:t>
      </w:r>
      <w:r w:rsidR="00707821">
        <w:rPr>
          <w:rStyle w:val="annotate5"/>
          <w:rFonts w:ascii="Arial" w:hAnsi="Arial" w:cs="Arial"/>
        </w:rPr>
        <w:t>large organisations</w:t>
      </w:r>
      <w:r w:rsidRPr="00707821">
        <w:rPr>
          <w:rStyle w:val="annotate5"/>
          <w:rFonts w:ascii="Arial" w:hAnsi="Arial" w:cs="Arial"/>
        </w:rPr>
        <w:t xml:space="preserve"> will have more than 10 per</w:t>
      </w:r>
      <w:r w:rsidR="008414D1">
        <w:rPr>
          <w:rStyle w:val="annotate5"/>
          <w:rFonts w:ascii="Arial" w:hAnsi="Arial" w:cs="Arial"/>
        </w:rPr>
        <w:t xml:space="preserve"> </w:t>
      </w:r>
      <w:r w:rsidRPr="00707821">
        <w:rPr>
          <w:rStyle w:val="annotate5"/>
          <w:rFonts w:ascii="Arial" w:hAnsi="Arial" w:cs="Arial"/>
        </w:rPr>
        <w:t>cent of their systems remaining on XP.</w:t>
      </w:r>
    </w:p>
    <w:p w:rsidR="00A95065" w:rsidRPr="00707821" w:rsidRDefault="00A95065" w:rsidP="00A95065">
      <w:pPr>
        <w:rPr>
          <w:rFonts w:ascii="Arial" w:hAnsi="Arial" w:cs="Arial"/>
        </w:rPr>
      </w:pPr>
    </w:p>
    <w:p w:rsidR="00A95065" w:rsidRPr="00707821" w:rsidRDefault="00A95065" w:rsidP="00A95065">
      <w:pPr>
        <w:autoSpaceDE w:val="0"/>
        <w:autoSpaceDN w:val="0"/>
        <w:rPr>
          <w:rFonts w:ascii="Arial" w:hAnsi="Arial" w:cs="Arial"/>
          <w:b/>
          <w:bCs/>
        </w:rPr>
      </w:pPr>
      <w:r w:rsidRPr="00707821">
        <w:rPr>
          <w:rFonts w:ascii="Arial" w:hAnsi="Arial" w:cs="Arial"/>
          <w:b/>
          <w:bCs/>
        </w:rPr>
        <w:t>Q: The risk of security breaches on systems running Windows XP beyond April 2014 is high. How should companies still running XP address these concerns?</w:t>
      </w:r>
    </w:p>
    <w:p w:rsidR="00A95065" w:rsidRPr="00707821" w:rsidRDefault="00A95065" w:rsidP="00A95065">
      <w:pPr>
        <w:rPr>
          <w:rFonts w:ascii="Arial" w:hAnsi="Arial" w:cs="Arial"/>
        </w:rPr>
      </w:pPr>
      <w:r w:rsidRPr="00707821">
        <w:rPr>
          <w:rFonts w:ascii="Arial" w:hAnsi="Arial" w:cs="Arial"/>
        </w:rPr>
        <w:t xml:space="preserve">A: 1) Have a plan to get rid of it ASAP. </w:t>
      </w:r>
    </w:p>
    <w:p w:rsidR="00A95065" w:rsidRPr="00707821" w:rsidRDefault="00A95065" w:rsidP="00A95065">
      <w:pPr>
        <w:rPr>
          <w:rFonts w:ascii="Arial" w:hAnsi="Arial" w:cs="Arial"/>
        </w:rPr>
      </w:pPr>
      <w:r w:rsidRPr="00707821">
        <w:rPr>
          <w:rFonts w:ascii="Arial" w:hAnsi="Arial" w:cs="Arial"/>
        </w:rPr>
        <w:t xml:space="preserve">2) Reduce user rights on the machines, restrict the PC to run only “known </w:t>
      </w:r>
      <w:proofErr w:type="gramStart"/>
      <w:r w:rsidRPr="00707821">
        <w:rPr>
          <w:rFonts w:ascii="Arial" w:hAnsi="Arial" w:cs="Arial"/>
        </w:rPr>
        <w:t>good</w:t>
      </w:r>
      <w:proofErr w:type="gramEnd"/>
      <w:r w:rsidRPr="00707821">
        <w:rPr>
          <w:rFonts w:ascii="Arial" w:hAnsi="Arial" w:cs="Arial"/>
        </w:rPr>
        <w:t>” applications, and minimi</w:t>
      </w:r>
      <w:r w:rsidR="00707821">
        <w:rPr>
          <w:rFonts w:ascii="Arial" w:hAnsi="Arial" w:cs="Arial"/>
        </w:rPr>
        <w:t>s</w:t>
      </w:r>
      <w:r w:rsidRPr="00707821">
        <w:rPr>
          <w:rFonts w:ascii="Arial" w:hAnsi="Arial" w:cs="Arial"/>
        </w:rPr>
        <w:t xml:space="preserve">e web browsing and email use on the PCs. </w:t>
      </w:r>
    </w:p>
    <w:p w:rsidR="00A95065" w:rsidRPr="00707821" w:rsidRDefault="00A95065" w:rsidP="00A95065">
      <w:pPr>
        <w:rPr>
          <w:rFonts w:ascii="Arial" w:hAnsi="Arial" w:cs="Arial"/>
        </w:rPr>
      </w:pPr>
      <w:r w:rsidRPr="00707821">
        <w:rPr>
          <w:rFonts w:ascii="Arial" w:hAnsi="Arial" w:cs="Arial"/>
        </w:rPr>
        <w:t xml:space="preserve">3) Move critical applications and users to server-based computing. Where users or applications can’t be moved for regular use due to </w:t>
      </w:r>
      <w:r w:rsidR="00707821" w:rsidRPr="00707821">
        <w:rPr>
          <w:rFonts w:ascii="Arial" w:hAnsi="Arial" w:cs="Arial"/>
        </w:rPr>
        <w:t>licensing</w:t>
      </w:r>
      <w:r w:rsidRPr="00707821">
        <w:rPr>
          <w:rFonts w:ascii="Arial" w:hAnsi="Arial" w:cs="Arial"/>
        </w:rPr>
        <w:t xml:space="preserve"> cost, or capacity issues, have the applications installed for server access in case of emergency.</w:t>
      </w:r>
    </w:p>
    <w:p w:rsidR="00A95065" w:rsidRPr="00707821" w:rsidRDefault="00A95065" w:rsidP="00A95065">
      <w:pPr>
        <w:rPr>
          <w:rFonts w:ascii="Arial" w:hAnsi="Arial" w:cs="Arial"/>
        </w:rPr>
      </w:pPr>
    </w:p>
    <w:p w:rsidR="00A95065" w:rsidRPr="00707821" w:rsidRDefault="00A95065" w:rsidP="00A95065">
      <w:pPr>
        <w:pStyle w:val="NormalWeb"/>
        <w:shd w:val="clear" w:color="auto" w:fill="FFFFFF"/>
        <w:spacing w:after="0" w:line="240" w:lineRule="auto"/>
        <w:rPr>
          <w:rStyle w:val="annotate5"/>
          <w:b/>
          <w:bCs/>
          <w:sz w:val="22"/>
          <w:szCs w:val="22"/>
        </w:rPr>
      </w:pPr>
      <w:r w:rsidRPr="00707821">
        <w:rPr>
          <w:rStyle w:val="annotate5"/>
          <w:rFonts w:ascii="Arial" w:hAnsi="Arial" w:cs="Arial"/>
          <w:b/>
          <w:bCs/>
          <w:sz w:val="22"/>
          <w:szCs w:val="22"/>
        </w:rPr>
        <w:t xml:space="preserve">Q: </w:t>
      </w:r>
      <w:r w:rsidRPr="00707821">
        <w:rPr>
          <w:rFonts w:ascii="Arial" w:hAnsi="Arial" w:cs="Arial"/>
          <w:b/>
          <w:bCs/>
          <w:sz w:val="22"/>
          <w:szCs w:val="22"/>
        </w:rPr>
        <w:t xml:space="preserve">What are some other risks for a company still on Windows XP after </w:t>
      </w:r>
      <w:r w:rsidR="008414D1">
        <w:rPr>
          <w:rFonts w:ascii="Arial" w:hAnsi="Arial" w:cs="Arial"/>
          <w:b/>
          <w:bCs/>
          <w:sz w:val="22"/>
          <w:szCs w:val="22"/>
        </w:rPr>
        <w:t>8</w:t>
      </w:r>
      <w:r w:rsidR="00220234" w:rsidRPr="0022023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414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07821">
        <w:rPr>
          <w:rFonts w:ascii="Arial" w:hAnsi="Arial" w:cs="Arial"/>
          <w:b/>
          <w:bCs/>
          <w:sz w:val="22"/>
          <w:szCs w:val="22"/>
        </w:rPr>
        <w:t>April?</w:t>
      </w:r>
    </w:p>
    <w:p w:rsidR="00A95065" w:rsidRPr="00707821" w:rsidRDefault="00A95065" w:rsidP="00A95065">
      <w:pPr>
        <w:rPr>
          <w:rFonts w:ascii="Arial" w:hAnsi="Arial" w:cs="Arial"/>
        </w:rPr>
      </w:pPr>
      <w:r w:rsidRPr="00707821">
        <w:rPr>
          <w:rFonts w:ascii="Arial" w:hAnsi="Arial" w:cs="Arial"/>
        </w:rPr>
        <w:t xml:space="preserve">A: Even in </w:t>
      </w:r>
      <w:r w:rsidR="00707821">
        <w:rPr>
          <w:rFonts w:ascii="Arial" w:hAnsi="Arial" w:cs="Arial"/>
        </w:rPr>
        <w:t>organisation</w:t>
      </w:r>
      <w:r w:rsidRPr="00707821">
        <w:rPr>
          <w:rFonts w:ascii="Arial" w:hAnsi="Arial" w:cs="Arial"/>
        </w:rPr>
        <w:t xml:space="preserve">s without Windows XP, a user that puts an </w:t>
      </w:r>
      <w:proofErr w:type="spellStart"/>
      <w:r w:rsidRPr="00707821">
        <w:rPr>
          <w:rFonts w:ascii="Arial" w:hAnsi="Arial" w:cs="Arial"/>
        </w:rPr>
        <w:t>unpatched</w:t>
      </w:r>
      <w:proofErr w:type="spellEnd"/>
      <w:r w:rsidRPr="00707821">
        <w:rPr>
          <w:rFonts w:ascii="Arial" w:hAnsi="Arial" w:cs="Arial"/>
        </w:rPr>
        <w:t xml:space="preserve"> Windows XP machine on the network can introduce problems.</w:t>
      </w:r>
    </w:p>
    <w:p w:rsidR="00A95065" w:rsidRPr="00707821" w:rsidRDefault="00A95065" w:rsidP="00A95065">
      <w:pPr>
        <w:rPr>
          <w:rFonts w:ascii="Arial" w:hAnsi="Arial" w:cs="Arial"/>
        </w:rPr>
      </w:pPr>
    </w:p>
    <w:p w:rsidR="00A95065" w:rsidRPr="00707821" w:rsidRDefault="00A95065" w:rsidP="00A95065">
      <w:pPr>
        <w:autoSpaceDE w:val="0"/>
        <w:autoSpaceDN w:val="0"/>
        <w:rPr>
          <w:rStyle w:val="annotate5"/>
          <w:b/>
          <w:bCs/>
        </w:rPr>
      </w:pPr>
      <w:r w:rsidRPr="00707821">
        <w:rPr>
          <w:rStyle w:val="annotate5"/>
          <w:rFonts w:ascii="Arial" w:hAnsi="Arial" w:cs="Arial"/>
          <w:b/>
          <w:bCs/>
        </w:rPr>
        <w:t xml:space="preserve">Q: </w:t>
      </w:r>
      <w:proofErr w:type="gramStart"/>
      <w:r w:rsidRPr="00707821">
        <w:rPr>
          <w:rFonts w:ascii="Arial" w:hAnsi="Arial" w:cs="Arial"/>
          <w:b/>
          <w:bCs/>
        </w:rPr>
        <w:t>For</w:t>
      </w:r>
      <w:proofErr w:type="gramEnd"/>
      <w:r w:rsidRPr="00707821">
        <w:rPr>
          <w:rFonts w:ascii="Arial" w:hAnsi="Arial" w:cs="Arial"/>
          <w:b/>
          <w:bCs/>
        </w:rPr>
        <w:t xml:space="preserve"> a company getting off Windows XP, </w:t>
      </w:r>
      <w:r w:rsidRPr="00707821">
        <w:rPr>
          <w:rFonts w:ascii="HelveticaNeueLTStd-Roman" w:hAnsi="HelveticaNeueLTStd-Roman"/>
          <w:b/>
          <w:bCs/>
        </w:rPr>
        <w:t>what are the key decisions and problems that must be addressed before beginning a migration to a later version of Windows or another OS?</w:t>
      </w:r>
    </w:p>
    <w:p w:rsidR="00E14722" w:rsidRPr="00707821" w:rsidRDefault="001A157B" w:rsidP="00A95065">
      <w:r w:rsidRPr="00707821">
        <w:rPr>
          <w:rFonts w:ascii="Arial" w:hAnsi="Arial" w:cs="Arial"/>
          <w:color w:val="000000"/>
        </w:rPr>
        <w:t xml:space="preserve">A: </w:t>
      </w:r>
      <w:r w:rsidRPr="00707821">
        <w:rPr>
          <w:rFonts w:ascii="Arial" w:hAnsi="Arial" w:cs="Arial"/>
        </w:rPr>
        <w:t xml:space="preserve">While most applications now support Windows 7, it’s possible an </w:t>
      </w:r>
      <w:r w:rsidR="00707821">
        <w:rPr>
          <w:rFonts w:ascii="Arial" w:hAnsi="Arial" w:cs="Arial"/>
        </w:rPr>
        <w:t>organisation</w:t>
      </w:r>
      <w:r w:rsidRPr="00707821">
        <w:rPr>
          <w:rFonts w:ascii="Arial" w:hAnsi="Arial" w:cs="Arial"/>
        </w:rPr>
        <w:t xml:space="preserve"> has very old applications or versions that don’t. Application testing is of paramount concern. </w:t>
      </w:r>
      <w:r w:rsidR="00707821">
        <w:rPr>
          <w:rFonts w:ascii="Arial" w:hAnsi="Arial" w:cs="Arial"/>
        </w:rPr>
        <w:t>Organisation</w:t>
      </w:r>
      <w:r w:rsidRPr="00707821">
        <w:rPr>
          <w:rFonts w:ascii="Arial" w:hAnsi="Arial" w:cs="Arial"/>
        </w:rPr>
        <w:t xml:space="preserve">s need to decide whether to deploy Windows 7 or Windows 8. A migration to Windows 7 will likely be faster, but one to Windows 8 will have more longevity – Windows 7 support ends in January 2020, less than </w:t>
      </w:r>
      <w:r w:rsidR="008414D1">
        <w:rPr>
          <w:rFonts w:ascii="Arial" w:hAnsi="Arial" w:cs="Arial"/>
        </w:rPr>
        <w:t>six</w:t>
      </w:r>
      <w:r w:rsidRPr="00707821">
        <w:rPr>
          <w:rFonts w:ascii="Arial" w:hAnsi="Arial" w:cs="Arial"/>
        </w:rPr>
        <w:t xml:space="preserve"> years away, and </w:t>
      </w:r>
      <w:r w:rsidR="00707821">
        <w:rPr>
          <w:rFonts w:ascii="Arial" w:hAnsi="Arial" w:cs="Arial"/>
        </w:rPr>
        <w:t>organisation</w:t>
      </w:r>
      <w:r w:rsidRPr="00707821">
        <w:rPr>
          <w:rFonts w:ascii="Arial" w:hAnsi="Arial" w:cs="Arial"/>
        </w:rPr>
        <w:t>s that are so late on Windows XP should not get into the same situation with end of Windows 7 support. For many, the best alternative would be to deploy Windows 7 for the most critical users and applications now and working to be able to start deploying Windows 8 starting early in 2015.</w:t>
      </w:r>
    </w:p>
    <w:sectPr w:rsidR="00E14722" w:rsidRPr="00707821" w:rsidSect="00E1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AF6"/>
    <w:multiLevelType w:val="multilevel"/>
    <w:tmpl w:val="D82C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F2ED0"/>
    <w:rsid w:val="000551EB"/>
    <w:rsid w:val="000A4FCE"/>
    <w:rsid w:val="000B3678"/>
    <w:rsid w:val="00156EA6"/>
    <w:rsid w:val="001A157B"/>
    <w:rsid w:val="00214BAC"/>
    <w:rsid w:val="00220234"/>
    <w:rsid w:val="00265F97"/>
    <w:rsid w:val="0027755D"/>
    <w:rsid w:val="002E7A70"/>
    <w:rsid w:val="00325235"/>
    <w:rsid w:val="003C16C9"/>
    <w:rsid w:val="003E7D1E"/>
    <w:rsid w:val="005855E2"/>
    <w:rsid w:val="0058754D"/>
    <w:rsid w:val="005B58BA"/>
    <w:rsid w:val="00610348"/>
    <w:rsid w:val="006A1D38"/>
    <w:rsid w:val="006E26BB"/>
    <w:rsid w:val="00707821"/>
    <w:rsid w:val="007161D1"/>
    <w:rsid w:val="007754F6"/>
    <w:rsid w:val="007C1106"/>
    <w:rsid w:val="007C6666"/>
    <w:rsid w:val="007F04C1"/>
    <w:rsid w:val="008343D1"/>
    <w:rsid w:val="00836C62"/>
    <w:rsid w:val="008414D1"/>
    <w:rsid w:val="0086391C"/>
    <w:rsid w:val="0088108C"/>
    <w:rsid w:val="00891563"/>
    <w:rsid w:val="008E4D9C"/>
    <w:rsid w:val="00946022"/>
    <w:rsid w:val="00985D87"/>
    <w:rsid w:val="009B42B3"/>
    <w:rsid w:val="00A32201"/>
    <w:rsid w:val="00A7705C"/>
    <w:rsid w:val="00A95065"/>
    <w:rsid w:val="00AA4ADF"/>
    <w:rsid w:val="00AB35CD"/>
    <w:rsid w:val="00AF54DA"/>
    <w:rsid w:val="00B17A9A"/>
    <w:rsid w:val="00CD5EF7"/>
    <w:rsid w:val="00D57C6E"/>
    <w:rsid w:val="00D84DA6"/>
    <w:rsid w:val="00DB4462"/>
    <w:rsid w:val="00DF2ED0"/>
    <w:rsid w:val="00E07593"/>
    <w:rsid w:val="00E14485"/>
    <w:rsid w:val="00E14722"/>
    <w:rsid w:val="00EC4A30"/>
    <w:rsid w:val="00F75024"/>
    <w:rsid w:val="00FA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D0"/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E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2ED0"/>
    <w:pPr>
      <w:spacing w:after="150" w:line="3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nnotate5">
    <w:name w:val="annotate5"/>
    <w:basedOn w:val="DefaultParagraphFont"/>
    <w:rsid w:val="00DF2ED0"/>
  </w:style>
  <w:style w:type="paragraph" w:styleId="BalloonText">
    <w:name w:val="Balloon Text"/>
    <w:basedOn w:val="Normal"/>
    <w:link w:val="BalloonTextChar"/>
    <w:uiPriority w:val="99"/>
    <w:semiHidden/>
    <w:unhideWhenUsed/>
    <w:rsid w:val="00DF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2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E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ED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4BAC"/>
    <w:rPr>
      <w:rFonts w:ascii="Calibri" w:hAnsi="Calibri" w:cs="Calibri"/>
    </w:rPr>
  </w:style>
  <w:style w:type="paragraph" w:customStyle="1" w:styleId="indent">
    <w:name w:val="indent"/>
    <w:basedOn w:val="Normal"/>
    <w:rsid w:val="007C1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D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E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2ED0"/>
    <w:pPr>
      <w:spacing w:after="150" w:line="3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nnotate5">
    <w:name w:val="annotate5"/>
    <w:basedOn w:val="DefaultParagraphFont"/>
    <w:rsid w:val="00DF2ED0"/>
  </w:style>
  <w:style w:type="paragraph" w:styleId="BalloonText">
    <w:name w:val="Balloon Text"/>
    <w:basedOn w:val="Normal"/>
    <w:link w:val="BalloonTextChar"/>
    <w:uiPriority w:val="99"/>
    <w:semiHidden/>
    <w:unhideWhenUsed/>
    <w:rsid w:val="00DF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2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E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ED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4BA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cpettey</dc:creator>
  <cp:lastModifiedBy>rvanderm</cp:lastModifiedBy>
  <cp:revision>2</cp:revision>
  <dcterms:created xsi:type="dcterms:W3CDTF">2014-04-03T08:08:00Z</dcterms:created>
  <dcterms:modified xsi:type="dcterms:W3CDTF">2014-04-03T08:08:00Z</dcterms:modified>
</cp:coreProperties>
</file>